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4A" w:rsidRDefault="000647DE" w:rsidP="000647DE">
      <w:pPr>
        <w:jc w:val="both"/>
      </w:pPr>
      <w:r>
        <w:t>REAKCE NA VÝROČNÍ ZPRÁVU MUZEA UMĚNÍ A DESIGNU BENEŠOV</w:t>
      </w:r>
      <w:r w:rsidR="00F87740">
        <w:t xml:space="preserve"> ZA ROK 2015</w:t>
      </w:r>
    </w:p>
    <w:p w:rsidR="000647DE" w:rsidRDefault="000647DE" w:rsidP="000647DE">
      <w:pPr>
        <w:jc w:val="both"/>
      </w:pPr>
    </w:p>
    <w:p w:rsidR="00F87740" w:rsidRDefault="00F87740" w:rsidP="000647DE">
      <w:pPr>
        <w:jc w:val="both"/>
      </w:pPr>
      <w:r>
        <w:t>(public relations)</w:t>
      </w:r>
    </w:p>
    <w:p w:rsidR="00F87740" w:rsidRDefault="00F87740" w:rsidP="000647DE">
      <w:pPr>
        <w:jc w:val="both"/>
      </w:pPr>
    </w:p>
    <w:p w:rsidR="000647DE" w:rsidRDefault="000647DE" w:rsidP="000647DE">
      <w:pPr>
        <w:jc w:val="both"/>
      </w:pPr>
      <w:r>
        <w:t>Výroční zpráva je forma komunikace s veřejností. Muzeum ji každoročně předkládá širokým vrstvám na svém webu, a konkrétně pak žádá o vyjádření členy veřejné i odborné muzejní rady a také členy Městského zastupitelstva. Protože šlo nyní o výroční zprávu za jubilejní 25. rok činn</w:t>
      </w:r>
      <w:r w:rsidR="00C41907">
        <w:t>osti, byla jí věnována větší pozor</w:t>
      </w:r>
      <w:r>
        <w:t>nost a užity některé nové metody. O názor pak byly požádány také ještě tři městské komise, jejichž činnost se vztahuje k práci muzea – komise školská, kulturní a architektonická. Odezvy muzeum přijímalo jako již tradičně písemně a převážně pak ústně. Pokusíme se čtenáře seznámit s jejich obsahem.</w:t>
      </w:r>
    </w:p>
    <w:p w:rsidR="000647DE" w:rsidRDefault="000647DE" w:rsidP="000647DE">
      <w:pPr>
        <w:jc w:val="both"/>
      </w:pPr>
    </w:p>
    <w:p w:rsidR="000647DE" w:rsidRDefault="000647DE" w:rsidP="000647DE">
      <w:pPr>
        <w:jc w:val="both"/>
      </w:pPr>
      <w:r>
        <w:t>V názorech na metody vzdělávání veřejnosti vedle sebe stojí dvě skupiny. Jedna, větší, podporuje myšlenku, aby u</w:t>
      </w:r>
      <w:r w:rsidR="00C41907">
        <w:t>mění bylo používáno</w:t>
      </w:r>
      <w:r>
        <w:t xml:space="preserve"> především ke vzdělávání v oblasti společenských hodnot, to je ostatně aktuální trend ve světě. Druhá, menší skupina, doporučuje zaměření jen na samotné umění, jeho estetiku. Je to přístup tradiční, trochu vytržený z reality, </w:t>
      </w:r>
      <w:r w:rsidR="00D15734">
        <w:t xml:space="preserve">nezhodnocuje tolik vložené prostředky, </w:t>
      </w:r>
      <w:r>
        <w:t xml:space="preserve">ale naše muzeum se mu také nebrání a používá jej </w:t>
      </w:r>
      <w:r w:rsidR="00D15734">
        <w:t xml:space="preserve">vedle dalších </w:t>
      </w:r>
      <w:r>
        <w:t>ve své činnosti.</w:t>
      </w:r>
    </w:p>
    <w:p w:rsidR="00D15734" w:rsidRDefault="00D15734" w:rsidP="000647DE">
      <w:pPr>
        <w:jc w:val="both"/>
      </w:pPr>
    </w:p>
    <w:p w:rsidR="00D15734" w:rsidRDefault="00D15734" w:rsidP="000647DE">
      <w:pPr>
        <w:jc w:val="both"/>
      </w:pPr>
      <w:r>
        <w:t>Diskuse veřejnosti probíhá také kolem složení návštěvnické obce muzea. Jedním z hlavních poslání muzeí je být specializovanými kabinety škol. Tomu odpovídá větší návštěvnost školní ml</w:t>
      </w:r>
      <w:r w:rsidR="00713F93">
        <w:t>ádeže, než dospělé veřejnosti. Č</w:t>
      </w:r>
      <w:r>
        <w:t>ást názorů bere současné složení návštěvníků za optimální, část ale doporučuje ještě větší zvýšení podílu školní mládeže.</w:t>
      </w:r>
    </w:p>
    <w:p w:rsidR="00713F93" w:rsidRDefault="00713F93" w:rsidP="000647DE">
      <w:pPr>
        <w:jc w:val="both"/>
      </w:pPr>
    </w:p>
    <w:p w:rsidR="00713F93" w:rsidRDefault="002243FD" w:rsidP="000647DE">
      <w:pPr>
        <w:jc w:val="both"/>
      </w:pPr>
      <w:r>
        <w:t xml:space="preserve">Muzeum je svým přístupem k práci a návštěvníkům „veřejnosti velmi otevřená instituce“, ale existují hlasy, které doporučují, aby tato otevřenost byla podpořena také fyzicky tím, že budou v muzeu, tak jako všude, zaměstnáni dozorci, kteří budou trvale sedět v expozicích s otevřenými dveřmi. Současný snížený personální stav to muzeu neumožňuje, návštěvníkům se věnuje edukační pracovnice a pokud přítomnost návštěvníků vyplní větší procento její pracovní doby, ta již nestihne udělat žádnou další svoji práci. </w:t>
      </w:r>
    </w:p>
    <w:p w:rsidR="00F87740" w:rsidRDefault="00F87740" w:rsidP="000647DE">
      <w:pPr>
        <w:jc w:val="both"/>
      </w:pPr>
    </w:p>
    <w:p w:rsidR="00F87740" w:rsidRDefault="00F87740" w:rsidP="000647DE">
      <w:pPr>
        <w:jc w:val="both"/>
      </w:pPr>
      <w:r>
        <w:t>Anna Fassatiová</w:t>
      </w:r>
    </w:p>
    <w:sectPr w:rsidR="00F87740" w:rsidSect="006C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0647DE"/>
    <w:rsid w:val="00021500"/>
    <w:rsid w:val="000647DE"/>
    <w:rsid w:val="002243FD"/>
    <w:rsid w:val="002F70ED"/>
    <w:rsid w:val="004804C8"/>
    <w:rsid w:val="00490940"/>
    <w:rsid w:val="00647406"/>
    <w:rsid w:val="006C174A"/>
    <w:rsid w:val="00713F93"/>
    <w:rsid w:val="00871C41"/>
    <w:rsid w:val="00AC3194"/>
    <w:rsid w:val="00BD491C"/>
    <w:rsid w:val="00C41907"/>
    <w:rsid w:val="00C64FCF"/>
    <w:rsid w:val="00C75BCD"/>
    <w:rsid w:val="00CF3722"/>
    <w:rsid w:val="00D15734"/>
    <w:rsid w:val="00F8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2018-01-05T20:27:00Z</dcterms:created>
  <dcterms:modified xsi:type="dcterms:W3CDTF">2018-01-05T20:50:00Z</dcterms:modified>
</cp:coreProperties>
</file>